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ind w:right="-3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Umowa sprzedaży roweru na raty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Zawarta w Warszawie w dniu ________________________. roku pomiędzy: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3"/>
        </w:tabs>
        <w:spacing w:after="0" w:before="0" w:line="240" w:lineRule="auto"/>
        <w:ind w:left="724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Antymateria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 z o.o., z siedzibą w Warszawie (02-659), ul.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Zdziechowskiego 7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U4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zarejestrowaną w rejestrze przedsiębiorców pod numerem KRS: 0000547768, posiadającą numer NIP: 5213691315 oraz REGON: 361031966, zwaną dalej Sprzedawcą,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4"/>
        </w:tabs>
        <w:spacing w:after="0" w:before="0" w:line="240" w:lineRule="auto"/>
        <w:ind w:left="724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4"/>
        </w:tabs>
        <w:spacing w:after="0" w:before="0" w:line="240" w:lineRule="auto"/>
        <w:ind w:left="724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posiadającym adres email:________________________________________________________________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4"/>
        </w:tabs>
        <w:spacing w:after="0" w:before="0" w:line="240" w:lineRule="auto"/>
        <w:ind w:left="724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telefon numer_______________________________________________________________________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zwanym dalej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Kupującą (Kupującym)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, zwanymi łącznie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Stronami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16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§ 1</w:t>
      </w:r>
    </w:p>
    <w:p w:rsidR="00000000" w:rsidDel="00000000" w:rsidP="00000000" w:rsidRDefault="00000000" w:rsidRPr="00000000" w14:paraId="0000000E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Sprzedawca sprzedaje Kupującemu rower zgodnie z rachunkiem (lub fakturą), którego kopia stanowi załącznik do niniejszej umowy („Rower”). </w:t>
      </w:r>
    </w:p>
    <w:p w:rsidR="00000000" w:rsidDel="00000000" w:rsidP="00000000" w:rsidRDefault="00000000" w:rsidRPr="00000000" w14:paraId="0000000F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§ 2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tabs>
          <w:tab w:val="left" w:leader="none" w:pos="324"/>
        </w:tabs>
        <w:ind w:lef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Całkowita cena (wraz z należnym podatkiem VAT) Roweru wynosi_________________zł, </w:t>
      </w:r>
    </w:p>
    <w:p w:rsidR="00000000" w:rsidDel="00000000" w:rsidP="00000000" w:rsidRDefault="00000000" w:rsidRPr="00000000" w14:paraId="00000012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(słownie________________________________________________________________________________________)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tabs>
          <w:tab w:val="left" w:leader="none" w:pos="244"/>
        </w:tabs>
        <w:ind w:lef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Powyższa kwota zostanie wpłacona w następujący sposób:.</w:t>
      </w:r>
    </w:p>
    <w:p w:rsidR="00000000" w:rsidDel="00000000" w:rsidP="00000000" w:rsidRDefault="00000000" w:rsidRPr="00000000" w14:paraId="00000014">
      <w:pPr>
        <w:numPr>
          <w:ilvl w:val="5"/>
          <w:numId w:val="1"/>
        </w:numPr>
        <w:ind w:left="0" w:right="2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dniu zawarcia niniejszej umowy Kupujący zapłacił Sprzedawcy pierwszą ratę w wysokości   __________________zł a Sprzedawca kwituje przyjęcie kwoty;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pozostałą część ceny Kupujący zapłaci w równych_________ratach po _____________________zł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każda, aż do całkowitej zapłaty ceny.</w:t>
      </w:r>
    </w:p>
    <w:p w:rsidR="00000000" w:rsidDel="00000000" w:rsidP="00000000" w:rsidRDefault="00000000" w:rsidRPr="00000000" w14:paraId="00000017">
      <w:pPr>
        <w:numPr>
          <w:ilvl w:val="5"/>
          <w:numId w:val="1"/>
        </w:numPr>
        <w:ind w:left="0" w:right="2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Spłaty rat nastąpią na koniec miesiąca następującego po dacie podpisania niniejszej Umowy na rachunek bankowy Sprzedawcy</w:t>
      </w:r>
      <w:bookmarkStart w:colFirst="0" w:colLast="0" w:name="bookmark=id.1fob9te" w:id="2"/>
      <w:bookmarkEnd w:id="2"/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prowadzony przez mBank mBank: 70 1140 2004 0000 3702 7562 9013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tabs>
          <w:tab w:val="left" w:leader="none" w:pos="247"/>
        </w:tabs>
        <w:ind w:left="0" w:right="20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przypadku gdy Kupujący spóźni się z zapłatą dowolnej raty o więcej niż 14 dni to zobowiązuje się od powstałego w ten sposób zadłużenia wobec Sprzedawcy zapłacić oprocentowanie w wysokości 10% rocznie. Odsetki naliczone zostaną według poniższego wzoru:</w:t>
      </w:r>
    </w:p>
    <w:p w:rsidR="00000000" w:rsidDel="00000000" w:rsidP="00000000" w:rsidRDefault="00000000" w:rsidRPr="00000000" w14:paraId="00000019">
      <w:pPr>
        <w:jc w:val="both"/>
        <w:rPr>
          <w:rFonts w:ascii="Cambria Math" w:cs="Cambria Math" w:eastAsia="Cambria Math" w:hAnsi="Cambria Math"/>
        </w:rPr>
      </w:pPr>
      <m:oMath>
        <m:r>
          <w:rPr>
            <w:rFonts w:ascii="Cambria Math" w:cs="Cambria Math" w:eastAsia="Cambria Math" w:hAnsi="Cambria Math"/>
          </w:rPr>
          <m:t xml:space="preserve">należne odsetki=kwota zaległości*10%*(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liczba dni zwłoki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365</m:t>
            </m:r>
          </m:den>
        </m:f>
        <m:r>
          <w:rPr>
            <w:rFonts w:ascii="Cambria Math" w:cs="Cambria Math" w:eastAsia="Cambria Math" w:hAnsi="Cambria Math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tabs>
          <w:tab w:val="left" w:leader="none" w:pos="247"/>
        </w:tabs>
        <w:ind w:left="0" w:right="20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przypadku zalegania przez Kupującego z zapłatą dowolnej raty dłużej niż 30 dni Sprzedawca może odstąpić od niniejszej Umowy, wyznaczając uprzednio Kupującemu 14 dniowy dodatkowy termin do zapłacenia zaległości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tabs>
          <w:tab w:val="left" w:leader="none" w:pos="247"/>
        </w:tabs>
        <w:ind w:left="0" w:right="20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przypadku rozwiązania umowy Kupujący zobowiązuje się na swój koszt zwrócić Sprzedawcy przedmiot niniejszej umowy w terminie do 7 dni od dnia, w którym umowa uległa rozwiązaniu.</w:t>
      </w:r>
    </w:p>
    <w:p w:rsidR="00000000" w:rsidDel="00000000" w:rsidP="00000000" w:rsidRDefault="00000000" w:rsidRPr="00000000" w14:paraId="0000001C">
      <w:pPr>
        <w:tabs>
          <w:tab w:val="left" w:leader="none" w:pos="247"/>
        </w:tabs>
        <w:ind w:right="200"/>
        <w:jc w:val="both"/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1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§ 3</w:t>
      </w:r>
    </w:p>
    <w:p w:rsidR="00000000" w:rsidDel="00000000" w:rsidP="00000000" w:rsidRDefault="00000000" w:rsidRPr="00000000" w14:paraId="0000001E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Przedmiot umowy opisany w § 1 został wydany Kupującemu w dniu jej podpisania, co ten niniejszym potwierdza.</w:t>
      </w:r>
    </w:p>
    <w:p w:rsidR="00000000" w:rsidDel="00000000" w:rsidP="00000000" w:rsidRDefault="00000000" w:rsidRPr="00000000" w14:paraId="0000001F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1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§ 4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tabs>
          <w:tab w:val="left" w:leader="none" w:pos="244"/>
        </w:tabs>
        <w:ind w:left="36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Wszelkie zmiany niniejszej umowy wymagają formy pisemnej pod rygorem nieważności.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tabs>
          <w:tab w:val="left" w:leader="none" w:pos="336"/>
        </w:tabs>
        <w:ind w:left="360" w:right="2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sprawach nieuregulowanych w niniejszej umowie stosuje się przepisy Kodeksu cywilnego.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tabs>
          <w:tab w:val="left" w:leader="none" w:pos="276"/>
        </w:tabs>
        <w:ind w:left="360" w:right="2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Do rozstrzygania sporów, mogących wyniknąć na tle niniejszej umowy właściwy, będzie sąd właściwy dla miejsca zarejestrowania Sprzedawcy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tabs>
          <w:tab w:val="left" w:leader="none" w:pos="291"/>
        </w:tabs>
        <w:ind w:left="360" w:right="2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Umowę sporządzono w dwóch jednobrzmiących egzemplarzach, po jednym dla każdej ze stron.</w:t>
      </w:r>
    </w:p>
    <w:p w:rsidR="00000000" w:rsidDel="00000000" w:rsidP="00000000" w:rsidRDefault="00000000" w:rsidRPr="00000000" w14:paraId="00000025">
      <w:pPr>
        <w:tabs>
          <w:tab w:val="left" w:leader="none" w:pos="291"/>
        </w:tabs>
        <w:ind w:right="2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91"/>
        </w:tabs>
        <w:ind w:right="2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91"/>
        </w:tabs>
        <w:ind w:right="2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291"/>
        </w:tabs>
        <w:ind w:right="2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KUPUJĄCA (KUPUJĄCY)</w:t>
        <w:tab/>
        <w:tab/>
        <w:tab/>
        <w:tab/>
        <w:tab/>
        <w:tab/>
        <w:tab/>
        <w:t xml:space="preserve">SPRZEDAWCA</w:t>
      </w:r>
    </w:p>
    <w:p w:rsidR="00000000" w:rsidDel="00000000" w:rsidP="00000000" w:rsidRDefault="00000000" w:rsidRPr="00000000" w14:paraId="00000029">
      <w:pPr>
        <w:tabs>
          <w:tab w:val="left" w:leader="none" w:pos="291"/>
        </w:tabs>
        <w:ind w:right="2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291"/>
        </w:tabs>
        <w:ind w:right="2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________________________</w:t>
        <w:tab/>
        <w:tab/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2B">
      <w:pPr>
        <w:tabs>
          <w:tab w:val="left" w:leader="none" w:pos="291"/>
        </w:tabs>
        <w:ind w:right="2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20" w:w="11880" w:orient="portrait"/>
      <w:pgMar w:bottom="348" w:top="580" w:left="1010" w:right="108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Cambria Math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4" w:hanging="359.9999999999999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4" w:hanging="360"/>
      </w:pPr>
      <w:rPr/>
    </w:lvl>
    <w:lvl w:ilvl="2">
      <w:start w:val="1"/>
      <w:numFmt w:val="lowerRoman"/>
      <w:lvlText w:val="%3."/>
      <w:lvlJc w:val="right"/>
      <w:pPr>
        <w:ind w:left="2164" w:hanging="180"/>
      </w:pPr>
      <w:rPr/>
    </w:lvl>
    <w:lvl w:ilvl="3">
      <w:start w:val="1"/>
      <w:numFmt w:val="decimal"/>
      <w:lvlText w:val="%4."/>
      <w:lvlJc w:val="left"/>
      <w:pPr>
        <w:ind w:left="2884" w:hanging="360"/>
      </w:pPr>
      <w:rPr/>
    </w:lvl>
    <w:lvl w:ilvl="4">
      <w:start w:val="1"/>
      <w:numFmt w:val="lowerLetter"/>
      <w:lvlText w:val="%5."/>
      <w:lvlJc w:val="left"/>
      <w:pPr>
        <w:ind w:left="3604" w:hanging="360"/>
      </w:pPr>
      <w:rPr/>
    </w:lvl>
    <w:lvl w:ilvl="5">
      <w:start w:val="1"/>
      <w:numFmt w:val="lowerRoman"/>
      <w:lvlText w:val="%6."/>
      <w:lvlJc w:val="right"/>
      <w:pPr>
        <w:ind w:left="4324" w:hanging="180"/>
      </w:pPr>
      <w:rPr/>
    </w:lvl>
    <w:lvl w:ilvl="6">
      <w:start w:val="1"/>
      <w:numFmt w:val="decimal"/>
      <w:lvlText w:val="%7."/>
      <w:lvlJc w:val="left"/>
      <w:pPr>
        <w:ind w:left="5044" w:hanging="360"/>
      </w:pPr>
      <w:rPr/>
    </w:lvl>
    <w:lvl w:ilvl="7">
      <w:start w:val="1"/>
      <w:numFmt w:val="lowerLetter"/>
      <w:lvlText w:val="%8."/>
      <w:lvlJc w:val="left"/>
      <w:pPr>
        <w:ind w:left="5764" w:hanging="360"/>
      </w:pPr>
      <w:rPr/>
    </w:lvl>
    <w:lvl w:ilvl="8">
      <w:start w:val="1"/>
      <w:numFmt w:val="lowerRoman"/>
      <w:lvlText w:val="%9."/>
      <w:lvlJc w:val="right"/>
      <w:pPr>
        <w:ind w:left="648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§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bullet"/>
      <w:lvlText w:val="§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7441E5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14EB9"/>
    <w:rPr>
      <w:rFonts w:ascii="Times New Roman" w:cs="Times New Roman" w:hAnsi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14EB9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ZXB6Kqev76SLYGIi1XIAVCdVXg==">AMUW2mU4c3hzjEjh3zA7jPGJxZpoe+9BO53pvdERtuzfxWxPuJT/2fmAvqqD+xBvTCFFd2/zCLqDzstLlAZ6uq5t08qeY7yv82t3p9AusM3gvgmOhLT14yVLenIXeblOi9rg76EiOQXRKTj9HwKSTvjj/AEl/P6G1Q==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2019-06-24T14:37:00Z</dcterms:created>
  <dc:creator>Janusz Żebrowski</dc:creator>
</cp:coreProperties>
</file>